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D0" w:rsidRDefault="00D33FD0" w:rsidP="00D33FD0">
      <w:pPr>
        <w:pStyle w:val="a8"/>
        <w:spacing w:before="0" w:beforeAutospacing="0" w:after="0" w:afterAutospacing="0" w:line="480" w:lineRule="auto"/>
        <w:ind w:firstLine="720"/>
        <w:jc w:val="center"/>
        <w:rPr>
          <w:rFonts w:ascii="Times New Roman" w:hAnsi="Times New Roman" w:cs="Times New Roman" w:hint="eastAsia"/>
          <w:color w:val="000000"/>
          <w:sz w:val="21"/>
          <w:szCs w:val="21"/>
        </w:rPr>
      </w:pPr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河南工业职业技术学院2016年公开招聘工作人员一览表</w:t>
      </w: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4A0"/>
      </w:tblPr>
      <w:tblGrid>
        <w:gridCol w:w="925"/>
        <w:gridCol w:w="783"/>
        <w:gridCol w:w="1739"/>
        <w:gridCol w:w="834"/>
        <w:gridCol w:w="1301"/>
        <w:gridCol w:w="630"/>
        <w:gridCol w:w="28"/>
        <w:gridCol w:w="782"/>
        <w:gridCol w:w="1407"/>
      </w:tblGrid>
      <w:tr w:rsidR="00D33FD0" w:rsidRPr="00D33FD0" w:rsidTr="00D33FD0">
        <w:trPr>
          <w:trHeight w:val="555"/>
        </w:trPr>
        <w:tc>
          <w:tcPr>
            <w:tcW w:w="90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仿宋_GB2312" w:eastAsia="仿宋_GB2312" w:hint="eastAsia"/>
                <w:color w:val="000000"/>
                <w:kern w:val="0"/>
                <w:sz w:val="36"/>
                <w:szCs w:val="36"/>
              </w:rPr>
              <w:t>教师岗（共41人）</w:t>
            </w:r>
          </w:p>
        </w:tc>
      </w:tr>
      <w:tr w:rsidR="00D33FD0" w:rsidRPr="00D33FD0" w:rsidTr="00D33FD0">
        <w:trPr>
          <w:trHeight w:val="562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b/>
                <w:bCs/>
                <w:kern w:val="0"/>
                <w:sz w:val="24"/>
              </w:rPr>
              <w:t>需求专业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33FD0" w:rsidRPr="00D33FD0" w:rsidTr="00D33FD0">
        <w:trPr>
          <w:trHeight w:val="562"/>
        </w:trPr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 w:hint="eastAsia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教师</w:t>
            </w:r>
          </w:p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机械工程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color w:val="000000"/>
                <w:kern w:val="0"/>
                <w:sz w:val="24"/>
              </w:rPr>
              <w:t>全日制</w:t>
            </w:r>
            <w:r w:rsidRPr="00D33FD0">
              <w:rPr>
                <w:rFonts w:ascii="宋体" w:hAnsi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控制工程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导航、制导与控制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建筑学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给排水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城市发展规划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会计学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财务管理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管理科学与工程（电子商务方向）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管理科学与工程（物流方向）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金融学（证券投资)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汽车运用工程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汽车运用工程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备注：有三年以上企业工作经历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车辆工程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载运工具运用工程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计算机应用技术（大数据或智能挖掘方向）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4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英语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外国语言学及应用语言学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4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翻译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应用数学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物理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马克思主义中国化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经济法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发展与教育心理学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工程造价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</w:t>
            </w:r>
            <w:r w:rsidRPr="00D33FD0">
              <w:rPr>
                <w:rFonts w:ascii="宋体" w:hAnsi="宋体" w:hint="eastAsia"/>
                <w:kern w:val="0"/>
                <w:sz w:val="24"/>
              </w:rPr>
              <w:lastRenderedPageBreak/>
              <w:t>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高等教育学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1885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辅导员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机械工程、机电工程、电气工程、建筑工程、石油工程、数字媒体设计、视觉传达艺术、思想政治教育、法学、哲学、行政管理、体育教育训练学等专业。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33FD0" w:rsidRPr="00D33FD0" w:rsidTr="00D33FD0">
        <w:trPr>
          <w:trHeight w:val="295"/>
        </w:trPr>
        <w:tc>
          <w:tcPr>
            <w:tcW w:w="90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仿宋_GB2312" w:eastAsia="仿宋_GB2312" w:hint="eastAsia"/>
                <w:color w:val="000000"/>
                <w:kern w:val="0"/>
                <w:sz w:val="36"/>
                <w:szCs w:val="36"/>
              </w:rPr>
              <w:t>教辅岗（共9人）</w:t>
            </w:r>
          </w:p>
        </w:tc>
      </w:tr>
      <w:tr w:rsidR="00D33FD0" w:rsidRPr="00D33FD0" w:rsidTr="00D33FD0">
        <w:trPr>
          <w:trHeight w:val="553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b/>
                <w:bCs/>
                <w:kern w:val="0"/>
                <w:sz w:val="24"/>
              </w:rPr>
              <w:t>需求专业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33FD0" w:rsidRPr="00D33FD0" w:rsidTr="00D33FD0">
        <w:trPr>
          <w:trHeight w:val="468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实训室管理员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四年制普通本科及以上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468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实训室管理员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自动化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468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实训室管理员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会计学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468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left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实训室管理员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财务管理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468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实训室管理员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信息管理与信息系统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70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7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校园广播站管理员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7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新闻学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7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7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D33FD0" w:rsidRPr="00D33FD0" w:rsidTr="00D33FD0">
        <w:trPr>
          <w:trHeight w:val="468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实训室管理员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戏剧影视文学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D0" w:rsidRPr="00D33FD0" w:rsidRDefault="00D33FD0" w:rsidP="00D33FD0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FD0" w:rsidRPr="00D33FD0" w:rsidRDefault="00D33FD0" w:rsidP="00D33FD0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D33FD0">
              <w:rPr>
                <w:rFonts w:eastAsia="微软雅黑"/>
                <w:kern w:val="0"/>
                <w:szCs w:val="21"/>
              </w:rPr>
              <w:t> </w:t>
            </w:r>
          </w:p>
        </w:tc>
      </w:tr>
    </w:tbl>
    <w:p w:rsidR="00FC26D4" w:rsidRPr="00D33FD0" w:rsidRDefault="00FC26D4" w:rsidP="00FC26D4">
      <w:pPr>
        <w:rPr>
          <w:rFonts w:ascii="宋体" w:hAnsi="宋体"/>
          <w:sz w:val="22"/>
          <w:szCs w:val="22"/>
        </w:rPr>
      </w:pPr>
    </w:p>
    <w:p w:rsidR="00FC26D4" w:rsidRPr="00FC26D4" w:rsidRDefault="00FC26D4" w:rsidP="00FC26D4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FC26D4" w:rsidRPr="00FC26D4" w:rsidSect="00AA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313" w:rsidRDefault="007A6313" w:rsidP="00FC26D4">
      <w:r>
        <w:separator/>
      </w:r>
    </w:p>
  </w:endnote>
  <w:endnote w:type="continuationSeparator" w:id="0">
    <w:p w:rsidR="007A6313" w:rsidRDefault="007A6313" w:rsidP="00FC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313" w:rsidRDefault="007A6313" w:rsidP="00FC26D4">
      <w:r>
        <w:separator/>
      </w:r>
    </w:p>
  </w:footnote>
  <w:footnote w:type="continuationSeparator" w:id="0">
    <w:p w:rsidR="007A6313" w:rsidRDefault="007A6313" w:rsidP="00FC2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5BB"/>
    <w:multiLevelType w:val="hybridMultilevel"/>
    <w:tmpl w:val="3F7CEE52"/>
    <w:lvl w:ilvl="0" w:tplc="5824CA3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8239D5"/>
    <w:multiLevelType w:val="hybridMultilevel"/>
    <w:tmpl w:val="3820AE56"/>
    <w:lvl w:ilvl="0" w:tplc="D97881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54C"/>
    <w:rsid w:val="00021415"/>
    <w:rsid w:val="00091091"/>
    <w:rsid w:val="000C7958"/>
    <w:rsid w:val="00111AB9"/>
    <w:rsid w:val="00134A5C"/>
    <w:rsid w:val="001405C5"/>
    <w:rsid w:val="001A10BC"/>
    <w:rsid w:val="001B2220"/>
    <w:rsid w:val="001B4DE2"/>
    <w:rsid w:val="00286B64"/>
    <w:rsid w:val="002966DD"/>
    <w:rsid w:val="002A2214"/>
    <w:rsid w:val="00375152"/>
    <w:rsid w:val="003D052A"/>
    <w:rsid w:val="003F1581"/>
    <w:rsid w:val="004315FC"/>
    <w:rsid w:val="004B40AF"/>
    <w:rsid w:val="004C1994"/>
    <w:rsid w:val="005C33D3"/>
    <w:rsid w:val="005C3694"/>
    <w:rsid w:val="006124A6"/>
    <w:rsid w:val="00620734"/>
    <w:rsid w:val="006D2FC0"/>
    <w:rsid w:val="006E252E"/>
    <w:rsid w:val="006E2663"/>
    <w:rsid w:val="006E3CF7"/>
    <w:rsid w:val="006F41E1"/>
    <w:rsid w:val="00760E53"/>
    <w:rsid w:val="007727F6"/>
    <w:rsid w:val="007A6313"/>
    <w:rsid w:val="007E49B2"/>
    <w:rsid w:val="008609E3"/>
    <w:rsid w:val="0086540B"/>
    <w:rsid w:val="00887004"/>
    <w:rsid w:val="008A7A3F"/>
    <w:rsid w:val="008B63E4"/>
    <w:rsid w:val="008D275F"/>
    <w:rsid w:val="00920FDD"/>
    <w:rsid w:val="00921E04"/>
    <w:rsid w:val="00A63819"/>
    <w:rsid w:val="00A64328"/>
    <w:rsid w:val="00AA0584"/>
    <w:rsid w:val="00B24A04"/>
    <w:rsid w:val="00B6416D"/>
    <w:rsid w:val="00B671AF"/>
    <w:rsid w:val="00BC7941"/>
    <w:rsid w:val="00C10857"/>
    <w:rsid w:val="00C31132"/>
    <w:rsid w:val="00D33FD0"/>
    <w:rsid w:val="00D47269"/>
    <w:rsid w:val="00D5054C"/>
    <w:rsid w:val="00D605FC"/>
    <w:rsid w:val="00D65A8B"/>
    <w:rsid w:val="00DA4407"/>
    <w:rsid w:val="00DC5D29"/>
    <w:rsid w:val="00DF5355"/>
    <w:rsid w:val="00E32388"/>
    <w:rsid w:val="00E61EB3"/>
    <w:rsid w:val="00E81612"/>
    <w:rsid w:val="00F169BD"/>
    <w:rsid w:val="00F4051F"/>
    <w:rsid w:val="00F61CE1"/>
    <w:rsid w:val="00FB0DD6"/>
    <w:rsid w:val="00FB6D09"/>
    <w:rsid w:val="00FC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4C"/>
    <w:pPr>
      <w:ind w:firstLineChars="200" w:firstLine="420"/>
    </w:pPr>
  </w:style>
  <w:style w:type="table" w:styleId="a4">
    <w:name w:val="Table Grid"/>
    <w:basedOn w:val="a1"/>
    <w:uiPriority w:val="59"/>
    <w:rsid w:val="00F16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C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C26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D33F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2016-11-29T07:43:00Z</dcterms:created>
  <dcterms:modified xsi:type="dcterms:W3CDTF">2016-11-29T07:43:00Z</dcterms:modified>
</cp:coreProperties>
</file>